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71" w:tblpY="1954"/>
        <w:tblOverlap w:val="never"/>
        <w:tblW w:w="9627" w:type="dxa"/>
        <w:tblInd w:w="0" w:type="dxa"/>
        <w:tblBorders>
          <w:top w:val="single" w:color="999999" w:sz="6" w:space="0"/>
          <w:left w:val="single" w:color="999999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27"/>
      </w:tblGrid>
      <w:tr w14:paraId="7AE694EF">
        <w:tblPrEx>
          <w:tblBorders>
            <w:top w:val="single" w:color="999999" w:sz="6" w:space="0"/>
            <w:left w:val="single" w:color="999999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8" w:hRule="atLeast"/>
        </w:trPr>
        <w:tc>
          <w:tcPr>
            <w:tcW w:w="9627" w:type="dxa"/>
            <w:tcBorders>
              <w:top w:val="outset" w:color="auto" w:sz="6" w:space="0"/>
              <w:left w:val="outset" w:color="auto" w:sz="6" w:space="0"/>
              <w:bottom w:val="single" w:color="999999" w:sz="6" w:space="0"/>
              <w:right w:val="single" w:color="999999" w:sz="6" w:space="0"/>
            </w:tcBorders>
            <w:shd w:val="clear" w:color="auto" w:fill="auto"/>
            <w:tcMar>
              <w:top w:w="150" w:type="dxa"/>
              <w:left w:w="360" w:type="dxa"/>
              <w:bottom w:w="150" w:type="dxa"/>
              <w:right w:w="360" w:type="dxa"/>
            </w:tcMar>
            <w:vAlign w:val="center"/>
          </w:tcPr>
          <w:p w14:paraId="00F5F805">
            <w:r>
              <w:t>项目概况</w:t>
            </w:r>
          </w:p>
          <w:p w14:paraId="4C0B39DB">
            <w:r>
              <w:rPr>
                <w:rFonts w:hint="eastAsia"/>
              </w:rPr>
              <w:t>宿迁市泗阳县人民法院无纸化办案配套服务项目 JSZC-321323-SQXY-C2025-0007 采购项目的潜在供应商应在“苏采云”系统（网址：http://jszfcg.jsczt.cn/）或宿迁市政府采购网点击“政府采购管理交易系统（苏采云）”  获取采购文件，并于</w:t>
            </w:r>
            <w:r>
              <w:rPr>
                <w:rFonts w:hint="eastAsia"/>
                <w:lang w:val="en-US" w:eastAsia="zh-CN"/>
              </w:rPr>
              <w:t>2026-01-16 09:00</w:t>
            </w:r>
            <w:r>
              <w:rPr>
                <w:rFonts w:hint="eastAsia"/>
              </w:rPr>
              <w:t> （北京时间）前提交响应文件。</w:t>
            </w:r>
          </w:p>
        </w:tc>
      </w:tr>
    </w:tbl>
    <w:p w14:paraId="649C05A2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宿迁市泗阳县人民法院无纸化办案配套服务项目采购公告</w:t>
      </w:r>
    </w:p>
    <w:p w14:paraId="67C7F412">
      <w:pPr>
        <w:rPr>
          <w:b/>
          <w:bCs/>
        </w:rPr>
      </w:pPr>
    </w:p>
    <w:p w14:paraId="322CDF30">
      <w:pPr>
        <w:rPr>
          <w:b/>
          <w:bCs/>
        </w:rPr>
      </w:pPr>
      <w:r>
        <w:rPr>
          <w:b/>
          <w:bCs/>
        </w:rPr>
        <w:t>一、项目基本情况</w:t>
      </w:r>
    </w:p>
    <w:p w14:paraId="2543CC60">
      <w:r>
        <w:rPr>
          <w:rFonts w:hint="eastAsia"/>
        </w:rPr>
        <w:t>项目编号：JSZC-321323-SQXY-C2025-0007</w:t>
      </w:r>
    </w:p>
    <w:p w14:paraId="203A3E02">
      <w:r>
        <w:rPr>
          <w:rFonts w:hint="eastAsia"/>
        </w:rPr>
        <w:t>项目名称：宿迁市泗阳县人民法院无纸化办案配套服务项目</w:t>
      </w:r>
    </w:p>
    <w:p w14:paraId="7960F8D5">
      <w:r>
        <w:rPr>
          <w:rFonts w:hint="eastAsia"/>
        </w:rPr>
        <w:t>采购方式：竞争性磋商</w:t>
      </w:r>
    </w:p>
    <w:p w14:paraId="1A6BDEB8">
      <w:r>
        <w:rPr>
          <w:rFonts w:hint="eastAsia"/>
        </w:rPr>
        <w:t>预算金额：95.000000万元</w:t>
      </w:r>
    </w:p>
    <w:p w14:paraId="6B1D484D">
      <w:r>
        <w:rPr>
          <w:rFonts w:hint="eastAsia"/>
        </w:rPr>
        <w:t>最高限价（如有）：本项目设定最高限价，最高限价为 95.00 万元</w:t>
      </w:r>
    </w:p>
    <w:p w14:paraId="5E95647B">
      <w:r>
        <w:rPr>
          <w:rFonts w:hint="eastAsia"/>
        </w:rPr>
        <w:t>采购需求：</w:t>
      </w:r>
    </w:p>
    <w:p w14:paraId="5C9C411A">
      <w:r>
        <w:rPr>
          <w:rFonts w:hint="eastAsia"/>
        </w:rPr>
        <w:t>诉讼服务主要工作内容包括：诉讼引导、立案登记、立案扫描等；无纸化办案配套服务主要工作内容包括：材料收转、补充扫描、中间库管理、一键归档、纸质卷整理和档案装订等。（详细内容见本磋商文件第四章）</w:t>
      </w:r>
    </w:p>
    <w:p w14:paraId="39A766F5">
      <w:r>
        <w:rPr>
          <w:rFonts w:hint="eastAsia"/>
        </w:rPr>
        <w:t>合同履行期限：服务期限：1年。（具体以合同签订时间为准）</w:t>
      </w:r>
    </w:p>
    <w:p w14:paraId="7A14D69A">
      <w:r>
        <w:rPr>
          <w:rFonts w:hint="eastAsia"/>
        </w:rPr>
        <w:t>本项目（是/否）接受联合体：否</w:t>
      </w:r>
    </w:p>
    <w:p w14:paraId="0F1CBC83">
      <w:pPr>
        <w:rPr>
          <w:b/>
          <w:bCs/>
        </w:rPr>
      </w:pPr>
      <w:r>
        <w:rPr>
          <w:rFonts w:hint="eastAsia"/>
          <w:b/>
          <w:bCs/>
        </w:rPr>
        <w:t>二、申请人的资格要求：</w:t>
      </w:r>
    </w:p>
    <w:p w14:paraId="665DE87E">
      <w:r>
        <w:rPr>
          <w:rFonts w:hint="eastAsia"/>
        </w:rPr>
        <w:t>（一）满足《中华人民共和国政府采购法》第二十二条规定：</w:t>
      </w:r>
    </w:p>
    <w:p w14:paraId="71A56D22">
      <w:r>
        <w:rPr>
          <w:rFonts w:hint="eastAsia"/>
        </w:rPr>
        <w:t>1.具备《中华人民共和国政府采购法》第二十二条第一款规定的6项条件（按要求提供声明及信用承诺）；</w:t>
      </w:r>
    </w:p>
    <w:p w14:paraId="7C5D9CB6">
      <w:r>
        <w:rPr>
          <w:rFonts w:hint="eastAsia"/>
        </w:rPr>
        <w:t>2.信用信息。信用信息查询渠道：“信用中国”网（www.creditchina.gov.cn）、“中国政府采购”网（www.ccgp.gov.cn）、江苏政府采购网（www.ccgp-jiangsu.gov.cn）。 信用信息的使用规则：供应商被列入失信被执行人、重大税收违法失信主体、政府采购严重违法失信行为记录名单及其他不符合《中华人民共和国政府采购法》第二十二条规定条件的供应商，将拒绝其参与政府采购活动。（投标文件中无需提供证明材料）。</w:t>
      </w:r>
    </w:p>
    <w:p w14:paraId="23ECD665">
      <w:r>
        <w:rPr>
          <w:rFonts w:hint="eastAsia"/>
        </w:rPr>
        <w:t>（二）落实政府采购政策需满足的资格要求：</w:t>
      </w:r>
    </w:p>
    <w:p w14:paraId="5CC5BA2E">
      <w:r>
        <w:rPr>
          <w:rFonts w:hint="eastAsia"/>
        </w:rPr>
        <w:t>1.投标人提供的服务符合规定情形的，对小微企业报价给予扣除（扣除比例详见“第五章”-“政府采购政策功能落实规定”），用扣除后的价格参加评审。</w:t>
      </w:r>
    </w:p>
    <w:p w14:paraId="2EB28074">
      <w:r>
        <w:rPr>
          <w:rFonts w:hint="eastAsia"/>
        </w:rPr>
        <w:t>（三）本项目的特定资格要求：</w:t>
      </w:r>
    </w:p>
    <w:p w14:paraId="124CEB5E">
      <w:r>
        <w:rPr>
          <w:rFonts w:hint="eastAsia"/>
        </w:rPr>
        <w:t>1.无</w:t>
      </w:r>
    </w:p>
    <w:p w14:paraId="778CC1DE">
      <w:pPr>
        <w:rPr>
          <w:b/>
          <w:bCs/>
        </w:rPr>
      </w:pPr>
      <w:r>
        <w:rPr>
          <w:rFonts w:hint="eastAsia"/>
          <w:b/>
          <w:bCs/>
        </w:rPr>
        <w:t>三、获取采购文件</w:t>
      </w:r>
    </w:p>
    <w:p w14:paraId="095375ED">
      <w:pPr>
        <w:ind w:firstLine="420" w:firstLineChars="200"/>
      </w:pPr>
      <w:r>
        <w:rPr>
          <w:rFonts w:hint="eastAsia"/>
        </w:rPr>
        <w:t>时间：自磋商文件公告发布之日起5个工作日</w:t>
      </w:r>
    </w:p>
    <w:p w14:paraId="7D3AA676">
      <w:pPr>
        <w:ind w:firstLine="420" w:firstLineChars="200"/>
      </w:pPr>
      <w:r>
        <w:rPr>
          <w:rFonts w:hint="eastAsia"/>
        </w:rPr>
        <w:t>地点：“苏采云”系统（网址：http://jszfcg.jsczt.cn/）或宿迁市政府采购网点击“政府采购管理交易系统（苏采云）”</w:t>
      </w:r>
    </w:p>
    <w:p w14:paraId="20D0ACE2">
      <w:pPr>
        <w:ind w:firstLine="420" w:firstLineChars="200"/>
      </w:pPr>
      <w:r>
        <w:rPr>
          <w:rFonts w:hint="eastAsia"/>
        </w:rPr>
        <w:t>方式：供应商应在采购文件提供的时间内，通过“苏采云”系统（网址： http://jszfcg.jsczt.cn/）或宿迁市政府采购网点击“政府采购管理交易系统（苏采云）”，使用CA锁进入系统从“项目参与”--“采购项目”菜单中，找到本项目获取采购文件（后缀名为“.kedt”）。</w:t>
      </w:r>
    </w:p>
    <w:p w14:paraId="7732523B">
      <w:pPr>
        <w:ind w:firstLine="420" w:firstLineChars="200"/>
      </w:pPr>
      <w:r>
        <w:rPr>
          <w:rFonts w:hint="eastAsia"/>
        </w:rPr>
        <w:t>售价：0.00元</w:t>
      </w:r>
    </w:p>
    <w:p w14:paraId="1E2D92C4">
      <w:pPr>
        <w:rPr>
          <w:b/>
          <w:bCs/>
        </w:rPr>
      </w:pPr>
      <w:r>
        <w:rPr>
          <w:rFonts w:hint="eastAsia"/>
          <w:b/>
          <w:bCs/>
        </w:rPr>
        <w:t>四、响应文件提交</w:t>
      </w:r>
    </w:p>
    <w:p w14:paraId="55F64B21">
      <w:r>
        <w:rPr>
          <w:rFonts w:hint="eastAsia"/>
        </w:rPr>
        <w:t>截止时间：2026-01-16 09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 （北京时间）</w:t>
      </w:r>
    </w:p>
    <w:p w14:paraId="35F69DF1">
      <w:r>
        <w:rPr>
          <w:rFonts w:hint="eastAsia"/>
        </w:rPr>
        <w:t>地点：“苏采云”政府采购交易系统网上开标大厅</w:t>
      </w:r>
    </w:p>
    <w:p w14:paraId="7DDDC6C8">
      <w:pPr>
        <w:rPr>
          <w:b/>
          <w:bCs/>
        </w:rPr>
      </w:pPr>
      <w:r>
        <w:rPr>
          <w:rFonts w:hint="eastAsia"/>
          <w:b/>
          <w:bCs/>
        </w:rPr>
        <w:t>五、开启</w:t>
      </w:r>
    </w:p>
    <w:p w14:paraId="01587B87">
      <w:r>
        <w:rPr>
          <w:rFonts w:hint="eastAsia"/>
        </w:rPr>
        <w:t>时间：2026-01-16 09</w:t>
      </w:r>
      <w:r>
        <w:rPr>
          <w:rFonts w:hint="eastAsia" w:eastAsia="宋体"/>
          <w:lang w:eastAsia="zh-CN"/>
        </w:rPr>
        <w:t>：</w:t>
      </w:r>
      <w:r>
        <w:rPr>
          <w:rFonts w:hint="eastAsia" w:ascii="Times New Roman" w:eastAsia="宋体"/>
          <w:lang w:val="en-US" w:eastAsia="zh-CN"/>
        </w:rPr>
        <w:t>00</w:t>
      </w:r>
      <w:r>
        <w:rPr>
          <w:rFonts w:hint="eastAsia"/>
        </w:rPr>
        <w:t> （北京时间）</w:t>
      </w:r>
    </w:p>
    <w:p w14:paraId="556338FC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地点：</w:t>
      </w:r>
      <w:r>
        <w:rPr>
          <w:rFonts w:hint="eastAsia"/>
          <w:lang w:val="en-US" w:eastAsia="zh-CN"/>
        </w:rPr>
        <w:t>泗阳县</w:t>
      </w:r>
      <w:bookmarkStart w:id="0" w:name="_GoBack"/>
      <w:bookmarkEnd w:id="0"/>
      <w:r>
        <w:rPr>
          <w:rFonts w:hint="eastAsia"/>
          <w:lang w:val="en-US" w:eastAsia="zh-CN"/>
        </w:rPr>
        <w:t>泗阳开标二厅</w:t>
      </w:r>
    </w:p>
    <w:p w14:paraId="14319D4F">
      <w:pPr>
        <w:rPr>
          <w:b/>
          <w:bCs/>
        </w:rPr>
      </w:pPr>
      <w:r>
        <w:rPr>
          <w:rFonts w:hint="eastAsia"/>
          <w:b/>
          <w:bCs/>
        </w:rPr>
        <w:t>六、公告期限</w:t>
      </w:r>
    </w:p>
    <w:p w14:paraId="67B84E80">
      <w:r>
        <w:rPr>
          <w:rFonts w:hint="eastAsia"/>
        </w:rPr>
        <w:t>自本公告发布之日起3个工作日。</w:t>
      </w:r>
    </w:p>
    <w:p w14:paraId="771EB04A">
      <w:pPr>
        <w:rPr>
          <w:b/>
          <w:bCs/>
        </w:rPr>
      </w:pPr>
      <w:r>
        <w:rPr>
          <w:rFonts w:hint="eastAsia"/>
          <w:b/>
          <w:bCs/>
        </w:rPr>
        <w:t>七、其他补充事宜</w:t>
      </w:r>
    </w:p>
    <w:p w14:paraId="0DE38ACD">
      <w:r>
        <w:rPr>
          <w:rFonts w:hint="eastAsia"/>
          <w:lang w:val="en-US" w:eastAsia="zh-CN"/>
        </w:rPr>
        <w:t>1.财政部门监督电话：0527-85229058。</w:t>
      </w:r>
    </w:p>
    <w:p w14:paraId="44E77AF4">
      <w:r>
        <w:rPr>
          <w:rFonts w:hint="eastAsia"/>
          <w:lang w:val="en-US" w:eastAsia="zh-CN"/>
        </w:rPr>
        <w:t>2.“CA”数字证书办理：“苏采云”系统目前仅支持“苏采云”系统下的政务CA。省内各地区办理的“苏采云”系统下的政务CA全省通用。宿迁地区CA数字证书办理联系方式：18762803891。</w:t>
      </w:r>
    </w:p>
    <w:p w14:paraId="12F63916">
      <w:r>
        <w:rPr>
          <w:rFonts w:hint="eastAsia"/>
        </w:rPr>
        <w:t>3.宿迁地区“苏采云”技术支持客服电话：0527-84225125、0519-86722806。</w:t>
      </w:r>
    </w:p>
    <w:p w14:paraId="1A0A5F87">
      <w:r>
        <w:rPr>
          <w:rFonts w:hint="eastAsia"/>
        </w:rPr>
        <w:t>4.如果供应商通过苏采云系统参与政府采购项目，相关操作手册详见链接：http://www.ccgp-jiangsu.gov.cn/jiangsu/zlxz/ee/ee3a4bc5a3454aa2b0d9312230633ce9.html。</w:t>
      </w:r>
    </w:p>
    <w:p w14:paraId="5621B9F4">
      <w:r>
        <w:rPr>
          <w:rFonts w:hint="eastAsia"/>
          <w:lang w:val="en-US" w:eastAsia="zh-CN"/>
        </w:rPr>
        <w:t>5.现场勘察及答疑：本项目不组织集中勘察及答疑，供应商如对采购需求有疑问，请咨询采购单位联系人。</w:t>
      </w:r>
    </w:p>
    <w:p w14:paraId="7341DAAD">
      <w:pPr>
        <w:rPr>
          <w:b/>
          <w:bCs/>
        </w:rPr>
      </w:pPr>
      <w:r>
        <w:rPr>
          <w:rFonts w:hint="eastAsia"/>
          <w:b/>
          <w:bCs/>
        </w:rPr>
        <w:t>八、凡对本次采购提出询问，请按以下方式联系。</w:t>
      </w:r>
    </w:p>
    <w:p w14:paraId="4F916786">
      <w:r>
        <w:rPr>
          <w:rFonts w:hint="eastAsia"/>
        </w:rPr>
        <w:t>1.采购人信息</w:t>
      </w:r>
    </w:p>
    <w:p w14:paraId="090B2AE1">
      <w:r>
        <w:rPr>
          <w:rFonts w:hint="eastAsia"/>
        </w:rPr>
        <w:t>单位名称：泗阳县人民法院本级</w:t>
      </w:r>
    </w:p>
    <w:p w14:paraId="57150A1D">
      <w:r>
        <w:rPr>
          <w:rFonts w:hint="eastAsia"/>
        </w:rPr>
        <w:t>单位地址：泗阳县北京中路12号</w:t>
      </w:r>
    </w:p>
    <w:p w14:paraId="0F17923A">
      <w:r>
        <w:rPr>
          <w:rFonts w:hint="eastAsia"/>
        </w:rPr>
        <w:t>联系人：张韬</w:t>
      </w:r>
    </w:p>
    <w:p w14:paraId="31FD549B">
      <w:r>
        <w:rPr>
          <w:rFonts w:hint="eastAsia"/>
        </w:rPr>
        <w:t>联系电话：17802566213</w:t>
      </w:r>
    </w:p>
    <w:p w14:paraId="4D4A6953">
      <w:r>
        <w:rPr>
          <w:rFonts w:hint="eastAsia"/>
        </w:rPr>
        <w:t>2.采购代理机构信息（如有）</w:t>
      </w:r>
    </w:p>
    <w:p w14:paraId="75012920">
      <w:r>
        <w:rPr>
          <w:rFonts w:hint="eastAsia"/>
        </w:rPr>
        <w:t>单位名称：宿迁鑫业工程建设项目管理有限公司</w:t>
      </w:r>
    </w:p>
    <w:p w14:paraId="102DEFE7">
      <w:r>
        <w:rPr>
          <w:rFonts w:hint="eastAsia"/>
        </w:rPr>
        <w:t>单位地址：泗阳县众兴街道运河大道东侧成源文化广场商业街B1幢159481号</w:t>
      </w:r>
    </w:p>
    <w:p w14:paraId="0C47A276">
      <w:r>
        <w:rPr>
          <w:rFonts w:hint="eastAsia"/>
        </w:rPr>
        <w:t>联系人：许芳</w:t>
      </w:r>
    </w:p>
    <w:p w14:paraId="5CF43E8C">
      <w:r>
        <w:rPr>
          <w:rFonts w:hint="eastAsia"/>
        </w:rPr>
        <w:t>联系电话：0527-88513551</w:t>
      </w:r>
    </w:p>
    <w:p w14:paraId="780CBBB9">
      <w:r>
        <w:rPr>
          <w:rFonts w:hint="eastAsia"/>
        </w:rPr>
        <w:t>3.项目联系方式</w:t>
      </w:r>
    </w:p>
    <w:p w14:paraId="3C3D5C11">
      <w:r>
        <w:rPr>
          <w:rFonts w:hint="eastAsia"/>
        </w:rPr>
        <w:t>项目联系人：许芳</w:t>
      </w:r>
    </w:p>
    <w:p w14:paraId="63AFE866">
      <w:r>
        <w:rPr>
          <w:rFonts w:hint="eastAsia"/>
        </w:rPr>
        <w:t>电话：0527-88513551</w:t>
      </w:r>
    </w:p>
    <w:p w14:paraId="2AF0AD84">
      <w:r>
        <w:rPr>
          <w:rFonts w:hint="eastAsia"/>
          <w:lang w:val="en-US" w:eastAsia="zh-CN"/>
        </w:rPr>
        <w:br w:type="textWrapping"/>
      </w:r>
    </w:p>
    <w:p w14:paraId="312F0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90DD2"/>
    <w:rsid w:val="0EC658EC"/>
    <w:rsid w:val="4DA6059D"/>
    <w:rsid w:val="5C050F4B"/>
    <w:rsid w:val="61C947C9"/>
    <w:rsid w:val="711E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1357</Words>
  <Characters>1774</Characters>
  <Lines>0</Lines>
  <Paragraphs>0</Paragraphs>
  <TotalTime>16</TotalTime>
  <ScaleCrop>false</ScaleCrop>
  <LinksUpToDate>false</LinksUpToDate>
  <CharactersWithSpaces>1788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2026-01-06T01:51:00Z</dcterms:created>
  <dc:creator>Administrator</dc:creator>
  <cp:lastModifiedBy>彩红</cp:lastModifiedBy>
  <dcterms:modified xsi:type="dcterms:W3CDTF">2026-01-06T04:47:38Z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eyJoZGlkIjoiMzMzYWU2ZTJmZjE4NTgyODkxODIzOWVjNzM3MzhlZTYiLCJ1c2VySWQiOiIxMDIxODU5MTg3In0=</vt:lpwstr>
  </property>
  <property fmtid="{D5CDD505-2E9C-101B-9397-08002B2CF9AE}" pid="4" name="ICV">
    <vt:lpwstr>F721B8E8BA3B4BFAB1A4D60092D0023D_12</vt:lpwstr>
  </property>
</Properties>
</file>